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71"/>
        <w:gridCol w:w="953"/>
        <w:gridCol w:w="887"/>
        <w:gridCol w:w="762"/>
        <w:gridCol w:w="888"/>
        <w:gridCol w:w="788"/>
        <w:gridCol w:w="909"/>
        <w:gridCol w:w="264"/>
        <w:gridCol w:w="598"/>
      </w:tblGrid>
      <w:tr w:rsidR="00B41198" w:rsidRPr="005C4B0F" w:rsidTr="00B41198">
        <w:trPr>
          <w:gridAfter w:val="1"/>
          <w:wAfter w:w="598" w:type="dxa"/>
          <w:trHeight w:val="397"/>
          <w:jc w:val="center"/>
        </w:trPr>
        <w:tc>
          <w:tcPr>
            <w:tcW w:w="2950" w:type="dxa"/>
          </w:tcPr>
          <w:p w:rsidR="00B41198" w:rsidRPr="005C4B0F" w:rsidRDefault="00B41198" w:rsidP="00425C16">
            <w:pPr>
              <w:rPr>
                <w:u w:val="single"/>
              </w:rPr>
            </w:pPr>
            <w:r w:rsidRPr="005C4B0F">
              <w:rPr>
                <w:u w:val="single"/>
              </w:rPr>
              <w:t>Obor vzdělání:</w:t>
            </w:r>
          </w:p>
        </w:tc>
        <w:tc>
          <w:tcPr>
            <w:tcW w:w="6122" w:type="dxa"/>
            <w:gridSpan w:val="8"/>
          </w:tcPr>
          <w:p w:rsidR="00B41198" w:rsidRPr="005C4B0F" w:rsidRDefault="00B41198" w:rsidP="00425C16">
            <w:pPr>
              <w:rPr>
                <w:b/>
                <w:bCs/>
              </w:rPr>
            </w:pPr>
            <w:r w:rsidRPr="005C4B0F">
              <w:rPr>
                <w:b/>
                <w:bCs/>
              </w:rPr>
              <w:t xml:space="preserve">        53-43-N/1.  Diplomovaný farmaceutický asistent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3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Kategorie a názvy modulů</w:t>
            </w:r>
          </w:p>
        </w:tc>
        <w:tc>
          <w:tcPr>
            <w:tcW w:w="5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Počet hodin týdně v ročníku a období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Celkem</w:t>
            </w:r>
          </w:p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kreditů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3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1. ročník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2. ročník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3. ročník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jc w:val="center"/>
        </w:trPr>
        <w:tc>
          <w:tcPr>
            <w:tcW w:w="36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zimní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letní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zimní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letní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zimní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letní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t>Teoreticko-praktické vyučování – počet týdnů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11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Povinné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a) základní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Cizí jazyk*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ZK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5-5-6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Latinská odborná terminologie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0/2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0/2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Etika ve zdravotnictví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0-0-1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Informační a komunikační technologie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0/2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0/2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Základy veřejného zdravotnictví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První pomoc a medicína katastrof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0/1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0/1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Základy zdravotnické legislativy a práva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0-2-0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Chemie a biochemie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4/0 ZK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9-0-0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Psychologie a komunikace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0/1 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0/1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1-2-0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Anatomie a fyziologie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6-0-0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 xml:space="preserve">Patofyziologie a patologie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ZK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0-3-0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Mikrobiologie a hygiena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Výživa člověka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0-2-0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Farmakologie*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4/0 ZK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4/0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4/0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ZK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2-8-8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Příprava léčiv*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2/3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2/3 ZK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2/3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2/3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ZK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5-10-7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Farmakognózie*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2/2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2/3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2/2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ZK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0-9-7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Lékárenství*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1/1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ZK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3-4-4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Farmaceutická botanika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1/2 ZK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1/2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6-0-0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lastRenderedPageBreak/>
              <w:t>Laboratorní technika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3-0-0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Analýza léčiv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0/3 KZ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3-4-4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Chemie léčiv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ZK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KZ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0-4-4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 xml:space="preserve">Základy </w:t>
            </w:r>
            <w:proofErr w:type="spellStart"/>
            <w:r w:rsidRPr="00B41198">
              <w:t>radiofarmacie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0-1-0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 xml:space="preserve">Výdejní činnost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KZ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0-0-6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Zdravotnické prostředky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3/0 KZ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0-0-4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Seminář k absolventské práci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0/1 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0/1 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0-0-2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Absolventská práce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b) povinně volitelné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1/0 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2/0 Z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0-2-1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 xml:space="preserve">Cizí jazyk II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Konverzace v cizím jazyce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Homeopatie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Kosmetologie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roofErr w:type="spellStart"/>
            <w:r w:rsidRPr="00B41198">
              <w:t>Veterinaria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Znakový jazyk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Tělesná výchova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b/>
              </w:rPr>
            </w:pPr>
            <w:r w:rsidRPr="00B41198">
              <w:rPr>
                <w:b/>
              </w:rPr>
              <w:t>Celkem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i/>
              </w:rPr>
            </w:pPr>
            <w:r w:rsidRPr="00B41198">
              <w:rPr>
                <w:b/>
              </w:rPr>
              <w:t xml:space="preserve">Odborná praxe </w:t>
            </w:r>
            <w:r w:rsidRPr="00B41198">
              <w:rPr>
                <w:i/>
              </w:rPr>
              <w:t>(týdně)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4-4-6</w:t>
            </w:r>
          </w:p>
        </w:tc>
      </w:tr>
      <w:tr w:rsidR="00B41198" w:rsidRPr="00B41198" w:rsidTr="00B4119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pPr>
              <w:rPr>
                <w:i/>
              </w:rPr>
            </w:pPr>
            <w:r w:rsidRPr="00B41198">
              <w:rPr>
                <w:i/>
              </w:rPr>
              <w:t>Odborná praxe celkem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160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160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198" w:rsidRPr="00B41198" w:rsidRDefault="00B41198" w:rsidP="00B41198">
            <w:r w:rsidRPr="00B41198">
              <w:t>120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8" w:rsidRPr="00B41198" w:rsidRDefault="00B41198" w:rsidP="00B41198"/>
        </w:tc>
      </w:tr>
    </w:tbl>
    <w:p w:rsidR="00703416" w:rsidRDefault="00703416"/>
    <w:p w:rsidR="00B41198" w:rsidRPr="00E54677" w:rsidRDefault="00B41198" w:rsidP="00B41198">
      <w:pPr>
        <w:ind w:left="567" w:right="566"/>
      </w:pPr>
      <w:r w:rsidRPr="00E54677">
        <w:t>Poznámky:</w:t>
      </w:r>
    </w:p>
    <w:p w:rsidR="00B41198" w:rsidRPr="000F2A00" w:rsidRDefault="00B41198" w:rsidP="00B41198">
      <w:pPr>
        <w:numPr>
          <w:ilvl w:val="0"/>
          <w:numId w:val="1"/>
        </w:numPr>
        <w:suppressAutoHyphens/>
        <w:ind w:left="993" w:right="566" w:hanging="426"/>
        <w:contextualSpacing/>
        <w:jc w:val="both"/>
      </w:pPr>
      <w:r w:rsidRPr="000F2A00">
        <w:t>U konkrétních modulů je nastaveno doporučené období a od něj se odvíjí hodinová dotace modulu. Povinně volitelný modul může mít teoretický či praktický charakter – v učebním plánu je pro zjednodušení nastavena pouze varianta modulu teoretického.</w:t>
      </w:r>
    </w:p>
    <w:p w:rsidR="00B41198" w:rsidRPr="00E54677" w:rsidRDefault="00B41198" w:rsidP="00B41198">
      <w:pPr>
        <w:numPr>
          <w:ilvl w:val="0"/>
          <w:numId w:val="1"/>
        </w:numPr>
        <w:suppressAutoHyphens/>
        <w:ind w:left="993" w:right="566" w:hanging="426"/>
        <w:contextualSpacing/>
        <w:jc w:val="both"/>
      </w:pPr>
      <w:r w:rsidRPr="00E54677">
        <w:t>Student odevzdá absolventskou práci v posledním ročníku v termínu stanoveném ředitelem školy.</w:t>
      </w:r>
    </w:p>
    <w:p w:rsidR="00B41198" w:rsidRPr="00E54677" w:rsidRDefault="00B41198" w:rsidP="00B41198">
      <w:pPr>
        <w:numPr>
          <w:ilvl w:val="0"/>
          <w:numId w:val="1"/>
        </w:numPr>
        <w:suppressAutoHyphens/>
        <w:ind w:left="993" w:right="566" w:hanging="426"/>
        <w:contextualSpacing/>
        <w:jc w:val="both"/>
      </w:pPr>
      <w:r w:rsidRPr="00E54677">
        <w:t xml:space="preserve">⃰ </w:t>
      </w:r>
      <w:r>
        <w:t xml:space="preserve"> </w:t>
      </w:r>
      <w:r w:rsidRPr="00E54677">
        <w:t>jsou označeny předměty absolutoria. Pro zkoušku z odborných předmětů jsou povinné: Farmakologie a</w:t>
      </w:r>
      <w:r>
        <w:t> </w:t>
      </w:r>
      <w:r w:rsidRPr="00E54677">
        <w:t>Příprava léčiv; třetí, povinně volitelný předmět, si student zvolí z těchto možností: Farmakognózie, Lékárenství.</w:t>
      </w:r>
    </w:p>
    <w:p w:rsidR="003B3FC6" w:rsidRDefault="003B3FC6"/>
    <w:p w:rsidR="003B3FC6" w:rsidRDefault="003B3FC6"/>
    <w:tbl>
      <w:tblPr>
        <w:tblW w:w="15888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4709"/>
        <w:gridCol w:w="1633"/>
        <w:gridCol w:w="1276"/>
        <w:gridCol w:w="1102"/>
        <w:gridCol w:w="1344"/>
        <w:gridCol w:w="1150"/>
        <w:gridCol w:w="2960"/>
        <w:gridCol w:w="1861"/>
      </w:tblGrid>
      <w:tr w:rsidR="003B3FC6" w:rsidRPr="003B3FC6" w:rsidTr="00D66353">
        <w:trPr>
          <w:trHeight w:val="500"/>
          <w:tblHeader/>
          <w:jc w:val="center"/>
        </w:trPr>
        <w:tc>
          <w:tcPr>
            <w:tcW w:w="15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keepNext/>
              <w:outlineLvl w:val="0"/>
              <w:rPr>
                <w:rFonts w:cs="Arial"/>
                <w:b/>
                <w:bCs/>
                <w:sz w:val="28"/>
                <w:szCs w:val="20"/>
              </w:rPr>
            </w:pPr>
            <w:bookmarkStart w:id="0" w:name="_Toc373940942"/>
            <w:bookmarkStart w:id="1" w:name="_Toc443380742"/>
            <w:bookmarkStart w:id="2" w:name="_Toc482887820"/>
            <w:r w:rsidRPr="003B3FC6">
              <w:rPr>
                <w:rFonts w:cs="Arial"/>
                <w:b/>
                <w:bCs/>
                <w:sz w:val="28"/>
                <w:szCs w:val="32"/>
              </w:rPr>
              <w:lastRenderedPageBreak/>
              <w:t>Cc1 - Informace o vzdělávacím programu - obsah uspořádaný do modulů a vzorový učební plán</w:t>
            </w:r>
            <w:bookmarkEnd w:id="0"/>
            <w:bookmarkEnd w:id="1"/>
            <w:bookmarkEnd w:id="2"/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Název školy</w:t>
            </w:r>
          </w:p>
        </w:tc>
        <w:tc>
          <w:tcPr>
            <w:tcW w:w="1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3FC6" w:rsidRPr="003B3FC6" w:rsidRDefault="003B3FC6" w:rsidP="003B3FC6">
            <w:r w:rsidRPr="003B3FC6">
              <w:t>Vyšší odborná škola zdravotnická a střední zdravotnická škola, Alšovo nábřeží 6/82, 110 00 Praha 1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Název vzdělávacího programu</w:t>
            </w:r>
          </w:p>
        </w:tc>
        <w:tc>
          <w:tcPr>
            <w:tcW w:w="1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rFonts w:cs="Arial Unicode MS"/>
                <w:lang w:eastAsia="en-US"/>
              </w:rPr>
              <w:t>Diplomovaný farmaceutický asistent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Kód oboru vzdělání</w:t>
            </w:r>
          </w:p>
        </w:tc>
        <w:tc>
          <w:tcPr>
            <w:tcW w:w="1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rFonts w:cs="Arial Unicode MS"/>
                <w:lang w:eastAsia="en-US"/>
              </w:rPr>
              <w:t>53-43-N/1.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Forma vzdělávání</w:t>
            </w:r>
          </w:p>
        </w:tc>
        <w:tc>
          <w:tcPr>
            <w:tcW w:w="1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 xml:space="preserve">Denní 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Zaměření vzdělávacího programu</w:t>
            </w:r>
          </w:p>
        </w:tc>
        <w:tc>
          <w:tcPr>
            <w:tcW w:w="111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Název modulu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zkratka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rozsah*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ECTS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zakončení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druh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garant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dop. období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Cizí </w:t>
            </w:r>
            <w:proofErr w:type="gramStart"/>
            <w:r w:rsidRPr="003B3FC6">
              <w:rPr>
                <w:b/>
                <w:bCs/>
                <w:lang w:eastAsia="en-US"/>
              </w:rPr>
              <w:t>jazyk  (A)</w:t>
            </w:r>
            <w:proofErr w:type="gramEnd"/>
          </w:p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(anglický, německý jazyk)</w:t>
            </w:r>
            <w:r w:rsidRPr="003B3FC6">
              <w:rPr>
                <w:b/>
                <w:bCs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 – ANJ, 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p0/c237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Z,KZ,Z,KZ,</w:t>
            </w:r>
          </w:p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 xml:space="preserve"> </w:t>
            </w:r>
            <w:r w:rsidRPr="003B3FC6">
              <w:rPr>
                <w:rFonts w:eastAsia="Arial Unicode MS"/>
              </w:rPr>
              <w:t>M – Mgr. Jarmila Fučíková</w:t>
            </w:r>
            <w:r w:rsidRPr="003B3FC6">
              <w:rPr>
                <w:color w:val="000000"/>
              </w:rPr>
              <w:t xml:space="preserve"> (ANJ) </w:t>
            </w:r>
          </w:p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 V – PhDr. Eva Balíková (NEJ)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 – 3.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Latinská odborná terminologie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LOT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Mgr. Jana Smrčková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Etika ve zdravotnictví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ETZ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p23/c0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>PhDr. Irena Nerudová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Informační a komunikační technologie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IKT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lang w:eastAsia="en-US"/>
              </w:rPr>
              <w:t xml:space="preserve">M – </w:t>
            </w:r>
            <w:r w:rsidRPr="003B3FC6">
              <w:rPr>
                <w:color w:val="000000"/>
              </w:rPr>
              <w:t xml:space="preserve">Ing. Jarmila </w:t>
            </w:r>
            <w:proofErr w:type="spellStart"/>
            <w:r w:rsidRPr="003B3FC6">
              <w:rPr>
                <w:color w:val="000000"/>
              </w:rPr>
              <w:t>Duřtová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Základy veřejného zdravotnictví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ZVZ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p28/c0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Mgr. Radka Brichcínová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  <w:bookmarkStart w:id="3" w:name="_GoBack"/>
        <w:bookmarkEnd w:id="3"/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První pomoc a medicína katastrof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PPK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V – MUDr. Jarmila Beranová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Základy zdravotnické legislativy a práva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ZZP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p24/c0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</w:pPr>
            <w:r w:rsidRPr="003B3FC6">
              <w:rPr>
                <w:lang w:eastAsia="en-US"/>
              </w:rPr>
              <w:t xml:space="preserve">M – </w:t>
            </w:r>
            <w:r w:rsidRPr="003B3FC6">
              <w:t xml:space="preserve">Mgr. </w:t>
            </w:r>
            <w:r w:rsidRPr="003B3FC6">
              <w:rPr>
                <w:bCs/>
              </w:rPr>
              <w:t>Zdeněk Havel</w:t>
            </w:r>
            <w:r w:rsidRPr="003B3FC6"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Chemie a biochemie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CHB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p100/c0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ZK,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Mgr. Pavla Schmiedová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lastRenderedPageBreak/>
              <w:t>Psychologie a komunikace 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PSK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p16/c12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PhDr. Eva Mašková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Psychologie a komunikace 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PSK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p16/ c12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>V – PhDr. Eva Mašková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Anatomie a fyziologie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ANF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p84/ 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 – PhDr. Irena Nerudová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Patofyziologie a patologie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PAP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p48/ c 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V- MUDr. Michaela Matějková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Mikrobiologie a hygiena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MIH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p56/c0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V – MUDr. Anna Marešová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Výživa člověka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VYC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p32/c0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 – Mgr. Pavel Málek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Cs/>
                <w:vertAlign w:val="superscript"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Farmakologie 01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FKL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p24/c0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PharmDr. 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Cs/>
                <w:vertAlign w:val="superscript"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Farmakologie 02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FKL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p112/c0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ZK,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V – </w:t>
            </w:r>
            <w:r w:rsidRPr="003B3FC6">
              <w:rPr>
                <w:lang w:eastAsia="en-US"/>
              </w:rPr>
              <w:t>PharmDr. 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Cs/>
                <w:vertAlign w:val="superscript"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Farmakologie 03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FKL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p81/c0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V – </w:t>
            </w:r>
            <w:r w:rsidRPr="003B3FC6">
              <w:rPr>
                <w:lang w:eastAsia="en-US"/>
              </w:rPr>
              <w:t>PharmDr. 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Příprava léčiv 01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PRL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p56/ c36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 – Mgr. Dagmar Adamíková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Příprava léčiv 02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PRL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p56c/c84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ZK,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color w:val="000000"/>
              </w:rPr>
              <w:t>M – Mgr. Dagmar Adamíková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Příprava léčiv 03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PRL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p46/c36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M – Mgr. Dagmar Adamíková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Farmakognózie 01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FGN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p56/c68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lang w:eastAsia="en-US"/>
              </w:rPr>
              <w:t xml:space="preserve">M – </w:t>
            </w:r>
            <w:r w:rsidRPr="003B3FC6">
              <w:rPr>
                <w:color w:val="000000"/>
              </w:rPr>
              <w:t xml:space="preserve">Mgr. Jitka </w:t>
            </w:r>
            <w:proofErr w:type="spellStart"/>
            <w:r w:rsidRPr="003B3FC6">
              <w:rPr>
                <w:color w:val="000000"/>
              </w:rPr>
              <w:t>Hulíková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Farmakognózie 02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FGN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p57/c24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Mgr. Jitka </w:t>
            </w:r>
            <w:proofErr w:type="spellStart"/>
            <w:r w:rsidRPr="003B3FC6">
              <w:t>Hulíková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lastRenderedPageBreak/>
              <w:t>Lékárenství 01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LEK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p28/c0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PharmDr.</w:t>
            </w:r>
          </w:p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Magdalena Riegerová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Lékárenství 02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LEK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p44/c12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PharmDr.</w:t>
            </w:r>
          </w:p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Magdalena Riegerová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Lékárenství 03 (A)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LEK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p46/c0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t xml:space="preserve">V – </w:t>
            </w:r>
            <w:r w:rsidRPr="003B3FC6">
              <w:rPr>
                <w:color w:val="000000"/>
              </w:rPr>
              <w:t>PharmDr.</w:t>
            </w:r>
          </w:p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Magdalena Riegerová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Farmaceutická botanika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FAB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p28/c56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ZK, ZK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V – Mgr. Vendulka </w:t>
            </w:r>
            <w:proofErr w:type="spellStart"/>
            <w:r w:rsidRPr="003B3FC6">
              <w:t>Kesslerová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Laboratorní technika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LAT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lang w:eastAsia="en-US"/>
              </w:rPr>
              <w:t xml:space="preserve">M – </w:t>
            </w:r>
            <w:r w:rsidRPr="003B3FC6">
              <w:rPr>
                <w:color w:val="000000"/>
              </w:rPr>
              <w:t>Mgr. Dagmar Adamíková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ZO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Analýza léčiv 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ANL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lang w:eastAsia="en-US"/>
              </w:rPr>
              <w:t xml:space="preserve">M – </w:t>
            </w:r>
            <w:r w:rsidRPr="003B3FC6">
              <w:rPr>
                <w:color w:val="000000"/>
              </w:rPr>
              <w:t>RNDr. Terezie Buršíková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Analýza léčiv 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ANL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p0/c84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 – RNDr. Terezie Buršíková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Analýza léčiv 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ANL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3FC6">
              <w:rPr>
                <w:color w:val="000000"/>
              </w:rPr>
              <w:t>M – RNDr. Terezie Buršíková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Chemie léčiv 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CHL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p56/c0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>V – PharmDr.</w:t>
            </w:r>
            <w:r w:rsidRPr="003B3FC6">
              <w:rPr>
                <w:lang w:eastAsia="en-US"/>
              </w:rPr>
              <w:t xml:space="preserve"> </w:t>
            </w:r>
            <w:r w:rsidRPr="003B3FC6">
              <w:t>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Chemie léčiv 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CHL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p46/c0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ZK,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>V – PharmDr.</w:t>
            </w:r>
            <w:r w:rsidRPr="003B3FC6">
              <w:rPr>
                <w:lang w:eastAsia="en-US"/>
              </w:rPr>
              <w:t xml:space="preserve"> </w:t>
            </w:r>
            <w:r w:rsidRPr="003B3FC6">
              <w:t>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Základy </w:t>
            </w:r>
            <w:proofErr w:type="spellStart"/>
            <w:r w:rsidRPr="003B3FC6">
              <w:rPr>
                <w:b/>
                <w:bCs/>
                <w:lang w:eastAsia="en-US"/>
              </w:rPr>
              <w:t>radiofarmacie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ZAR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p16/c0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</w:pPr>
            <w:r w:rsidRPr="003B3FC6">
              <w:t>V – PharmDr.</w:t>
            </w:r>
          </w:p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 xml:space="preserve"> Ladislava </w:t>
            </w:r>
            <w:proofErr w:type="spellStart"/>
            <w:r w:rsidRPr="003B3FC6">
              <w:rPr>
                <w:lang w:eastAsia="en-US"/>
              </w:rPr>
              <w:t>Belujská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Výdejní činnost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VYD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p69/c0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KZ,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V – Mgr. Radka Brichcínová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lastRenderedPageBreak/>
              <w:t>Zdravotnické prostředky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ZDP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p69/c0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KZ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V – Bc. Alena Šindelářová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Seminář k absolventské práci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 – SAP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p0/23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Z, 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 xml:space="preserve">M – Ing. Jarmila </w:t>
            </w:r>
            <w:proofErr w:type="spellStart"/>
            <w:r w:rsidRPr="003B3FC6">
              <w:rPr>
                <w:lang w:eastAsia="en-US"/>
              </w:rPr>
              <w:t>Duřtová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Cizí jazyk II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PV – CIJ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color w:val="000000"/>
              </w:rPr>
            </w:pPr>
            <w:r w:rsidRPr="003B3FC6">
              <w:rPr>
                <w:color w:val="000000"/>
              </w:rPr>
              <w:t xml:space="preserve">M – Mgr. Jarmila Fučíková (ANJ) </w:t>
            </w:r>
          </w:p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color w:val="000000"/>
              </w:rPr>
              <w:t xml:space="preserve"> V – PhDr. Eva Balíková (NEJ)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Konverzace v cizím jazyce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PV – KCJ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color w:val="000000"/>
              </w:rPr>
            </w:pPr>
            <w:r w:rsidRPr="003B3FC6">
              <w:rPr>
                <w:color w:val="000000"/>
              </w:rPr>
              <w:t>M – Mgr. Jarmila Fučíková</w:t>
            </w:r>
          </w:p>
          <w:p w:rsidR="003B3FC6" w:rsidRPr="003B3FC6" w:rsidRDefault="003B3FC6" w:rsidP="003B3FC6">
            <w:pPr>
              <w:spacing w:line="276" w:lineRule="auto"/>
              <w:rPr>
                <w:color w:val="000000"/>
              </w:rPr>
            </w:pPr>
            <w:r w:rsidRPr="003B3FC6">
              <w:rPr>
                <w:color w:val="000000"/>
              </w:rPr>
              <w:t>(ANJ)</w:t>
            </w:r>
          </w:p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color w:val="000000"/>
              </w:rPr>
              <w:t xml:space="preserve"> V – PhDr. Eva Balíková (NEJ)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B3FC6">
              <w:rPr>
                <w:lang w:eastAsia="en-US"/>
              </w:rPr>
              <w:t>2. roč. ZO,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Homeopatie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PV – HOM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p11/0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>V – Mgr. Eva Stoklasová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 xml:space="preserve"> 3.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Kosmetologie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PV – KOS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p12/0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V – PharmDr. Alexandra </w:t>
            </w:r>
            <w:proofErr w:type="spellStart"/>
            <w:r w:rsidRPr="003B3FC6">
              <w:t>Honegger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3B3FC6">
              <w:rPr>
                <w:b/>
                <w:bCs/>
                <w:lang w:eastAsia="en-US"/>
              </w:rPr>
              <w:t>Veterinaria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PV – VET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p11/0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 xml:space="preserve">V – </w:t>
            </w:r>
            <w:r w:rsidRPr="003B3FC6">
              <w:rPr>
                <w:lang w:eastAsia="en-US"/>
              </w:rPr>
              <w:t>MVDr. Vít Brunclík, PhD.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Znakový jazyk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PV – ZNJ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 xml:space="preserve">V – Monika </w:t>
            </w:r>
            <w:proofErr w:type="spellStart"/>
            <w:r w:rsidRPr="003B3FC6">
              <w:rPr>
                <w:lang w:eastAsia="en-US"/>
              </w:rPr>
              <w:t>Kleisnerová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 xml:space="preserve">2. roč. ZO 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Tělesná výchova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 xml:space="preserve">PV – TEV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p0/c16, 12, 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proofErr w:type="spellStart"/>
            <w:r w:rsidRPr="003B3FC6">
              <w:rPr>
                <w:lang w:eastAsia="en-US"/>
              </w:rPr>
              <w:t>pov</w:t>
            </w:r>
            <w:proofErr w:type="spellEnd"/>
            <w:r w:rsidRPr="003B3FC6">
              <w:rPr>
                <w:lang w:eastAsia="en-US"/>
              </w:rPr>
              <w:t>. vol.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M – Mgr. Monika Hejtmánková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ZO nebo LO nebo 3.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Odborná praxe 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 – ODP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t>PharmDr.</w:t>
            </w:r>
            <w:r w:rsidRPr="003B3FC6">
              <w:rPr>
                <w:lang w:eastAsia="en-US"/>
              </w:rPr>
              <w:t xml:space="preserve"> </w:t>
            </w:r>
            <w:r w:rsidRPr="003B3FC6">
              <w:t>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1.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Odborná praxe 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 – ODP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p0/160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PharmDr. 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2. roč. LO</w:t>
            </w:r>
          </w:p>
        </w:tc>
      </w:tr>
      <w:tr w:rsidR="003B3FC6" w:rsidRPr="003B3FC6" w:rsidTr="00D66353">
        <w:trPr>
          <w:trHeight w:val="369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lastRenderedPageBreak/>
              <w:t>Odborná praxe 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b/>
                <w:bCs/>
                <w:lang w:eastAsia="en-US"/>
              </w:rPr>
            </w:pPr>
            <w:r w:rsidRPr="003B3FC6">
              <w:rPr>
                <w:b/>
                <w:bCs/>
                <w:lang w:eastAsia="en-US"/>
              </w:rPr>
              <w:t>P – ODP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p0/280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Z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povinný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rPr>
                <w:lang w:eastAsia="en-US"/>
              </w:rPr>
            </w:pPr>
            <w:r w:rsidRPr="003B3FC6">
              <w:rPr>
                <w:lang w:eastAsia="en-US"/>
              </w:rPr>
              <w:t>PharmDr. Marie Loučková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C6" w:rsidRPr="003B3FC6" w:rsidRDefault="003B3FC6" w:rsidP="003B3FC6">
            <w:pPr>
              <w:spacing w:line="276" w:lineRule="auto"/>
              <w:jc w:val="center"/>
              <w:rPr>
                <w:lang w:eastAsia="en-US"/>
              </w:rPr>
            </w:pPr>
            <w:r w:rsidRPr="003B3FC6">
              <w:rPr>
                <w:lang w:eastAsia="en-US"/>
              </w:rPr>
              <w:t>3. roč. ZO, LO</w:t>
            </w:r>
          </w:p>
        </w:tc>
      </w:tr>
      <w:tr w:rsidR="003B3FC6" w:rsidRPr="003B3FC6" w:rsidTr="00D66353">
        <w:trPr>
          <w:trHeight w:val="28"/>
          <w:jc w:val="center"/>
        </w:trPr>
        <w:tc>
          <w:tcPr>
            <w:tcW w:w="15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C6" w:rsidRPr="003B3FC6" w:rsidRDefault="003B3FC6" w:rsidP="003B3FC6">
            <w:pPr>
              <w:rPr>
                <w:b/>
                <w:bCs/>
              </w:rPr>
            </w:pPr>
            <w:r w:rsidRPr="003B3FC6">
              <w:rPr>
                <w:b/>
                <w:bCs/>
              </w:rPr>
              <w:t xml:space="preserve">Poznámky, další studijní povinnosti: </w:t>
            </w:r>
          </w:p>
          <w:p w:rsidR="003B3FC6" w:rsidRPr="003B3FC6" w:rsidRDefault="003B3FC6" w:rsidP="003B3FC6"/>
          <w:p w:rsidR="003B3FC6" w:rsidRPr="003B3FC6" w:rsidRDefault="003B3FC6" w:rsidP="003B3FC6">
            <w:pPr>
              <w:ind w:left="557" w:hanging="557"/>
            </w:pPr>
            <w:r w:rsidRPr="003B3FC6">
              <w:t xml:space="preserve">(A) - předmět absolutoria. Pro zkoušku z odborných předmětů jsou povinné: Farmakologie a Příprava léčiv; třetí, povinně volitelný předmět, si student zvolí z těchto možností: Farmakognózie, Lékárenství. </w:t>
            </w:r>
          </w:p>
          <w:p w:rsidR="003B3FC6" w:rsidRPr="003B3FC6" w:rsidRDefault="003B3FC6" w:rsidP="003B3FC6">
            <w:pPr>
              <w:ind w:left="199" w:hanging="199"/>
            </w:pPr>
          </w:p>
          <w:p w:rsidR="003B3FC6" w:rsidRPr="003B3FC6" w:rsidRDefault="003B3FC6" w:rsidP="003B3FC6">
            <w:pPr>
              <w:ind w:left="199" w:hanging="199"/>
            </w:pPr>
            <w:r w:rsidRPr="003B3FC6">
              <w:t xml:space="preserve">* p - přednáška, c – ostatní (semináře nebo cvičení)    </w:t>
            </w:r>
          </w:p>
          <w:p w:rsidR="003B3FC6" w:rsidRPr="003B3FC6" w:rsidRDefault="003B3FC6" w:rsidP="003B3FC6">
            <w:pPr>
              <w:ind w:left="199" w:hanging="199"/>
              <w:rPr>
                <w:b/>
                <w:bCs/>
              </w:rPr>
            </w:pPr>
          </w:p>
          <w:p w:rsidR="003B3FC6" w:rsidRPr="003B3FC6" w:rsidRDefault="003B3FC6" w:rsidP="003B3FC6">
            <w:pPr>
              <w:ind w:left="199" w:hanging="199"/>
              <w:rPr>
                <w:b/>
                <w:bCs/>
              </w:rPr>
            </w:pPr>
            <w:r w:rsidRPr="003B3FC6">
              <w:rPr>
                <w:bCs/>
              </w:rPr>
              <w:t>garant:</w:t>
            </w:r>
            <w:r w:rsidRPr="003B3FC6">
              <w:rPr>
                <w:b/>
                <w:bCs/>
              </w:rPr>
              <w:t xml:space="preserve"> </w:t>
            </w:r>
            <w:r w:rsidRPr="003B3FC6">
              <w:rPr>
                <w:bCs/>
              </w:rPr>
              <w:t>V – vyučující, M – více vyučujících v modulu</w:t>
            </w:r>
          </w:p>
          <w:p w:rsidR="003B3FC6" w:rsidRPr="003B3FC6" w:rsidRDefault="003B3FC6" w:rsidP="003B3FC6">
            <w:pPr>
              <w:ind w:left="199" w:hanging="199"/>
            </w:pPr>
          </w:p>
          <w:p w:rsidR="003B3FC6" w:rsidRPr="003B3FC6" w:rsidRDefault="003B3FC6" w:rsidP="003B3FC6">
            <w:r w:rsidRPr="003B3FC6">
              <w:t xml:space="preserve">Klasifikace: Z – započteno, KZ – klasifikovaný zápočet, ZK – zkouška.                  </w:t>
            </w:r>
          </w:p>
          <w:p w:rsidR="003B3FC6" w:rsidRPr="003B3FC6" w:rsidRDefault="003B3FC6" w:rsidP="003B3FC6">
            <w:pPr>
              <w:spacing w:before="120"/>
              <w:ind w:left="199" w:hanging="199"/>
              <w:rPr>
                <w:bCs/>
              </w:rPr>
            </w:pPr>
            <w:r w:rsidRPr="003B3FC6">
              <w:rPr>
                <w:bCs/>
              </w:rPr>
              <w:t>Student si volí mezi cizím jazykem anglickým nebo německým a dle možností školy.</w:t>
            </w:r>
          </w:p>
          <w:p w:rsidR="003B3FC6" w:rsidRPr="003B3FC6" w:rsidRDefault="003B3FC6" w:rsidP="003B3FC6">
            <w:pPr>
              <w:spacing w:before="120"/>
              <w:rPr>
                <w:lang w:eastAsia="en-US"/>
              </w:rPr>
            </w:pPr>
          </w:p>
        </w:tc>
      </w:tr>
    </w:tbl>
    <w:p w:rsidR="003B3FC6" w:rsidRDefault="003B3FC6"/>
    <w:sectPr w:rsidR="003B3FC6" w:rsidSect="003B3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178"/>
    <w:multiLevelType w:val="hybridMultilevel"/>
    <w:tmpl w:val="845EA3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98"/>
    <w:rsid w:val="003B3FC6"/>
    <w:rsid w:val="00703416"/>
    <w:rsid w:val="00B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EED7B-E558-43D2-A32F-C1915D18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2017-09-04T07:03:00Z</dcterms:created>
  <dcterms:modified xsi:type="dcterms:W3CDTF">2017-09-04T07:15:00Z</dcterms:modified>
</cp:coreProperties>
</file>